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2592" w14:textId="77777777" w:rsidR="00941EE6" w:rsidRDefault="003B4C18" w:rsidP="003B4C18">
      <w:pPr>
        <w:jc w:val="center"/>
        <w:rPr>
          <w:rFonts w:ascii="Times New Roman" w:hAnsi="Times New Roman" w:cs="Times New Roman"/>
          <w:sz w:val="32"/>
          <w:szCs w:val="32"/>
        </w:rPr>
      </w:pPr>
      <w:r w:rsidRPr="003B4C18">
        <w:rPr>
          <w:rFonts w:ascii="Times New Roman" w:hAnsi="Times New Roman" w:cs="Times New Roman"/>
          <w:noProof/>
          <w:sz w:val="40"/>
          <w:szCs w:val="40"/>
        </w:rPr>
        <mc:AlternateContent>
          <mc:Choice Requires="wps">
            <w:drawing>
              <wp:anchor distT="0" distB="0" distL="114300" distR="114300" simplePos="0" relativeHeight="251663360" behindDoc="0" locked="0" layoutInCell="1" allowOverlap="1" wp14:anchorId="231AEB5C" wp14:editId="5AC3FE4A">
                <wp:simplePos x="0" y="0"/>
                <wp:positionH relativeFrom="column">
                  <wp:posOffset>2828290</wp:posOffset>
                </wp:positionH>
                <wp:positionV relativeFrom="paragraph">
                  <wp:posOffset>-219075</wp:posOffset>
                </wp:positionV>
                <wp:extent cx="371475" cy="39052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371475" cy="390525"/>
                        </a:xfrm>
                        <a:prstGeom prst="flowChartConnector">
                          <a:avLst/>
                        </a:prstGeom>
                        <a:solidFill>
                          <a:schemeClr val="accent6">
                            <a:lumMod val="40000"/>
                            <a:lumOff val="6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702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22.7pt;margin-top:-17.25pt;width:2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" fillcolor="#c5e0b3 [1305]" strokecolor="#2f528f" strokeweight="1pt">
                <v:stroke joinstyle="miter"/>
              </v:shape>
            </w:pict>
          </mc:Fallback>
        </mc:AlternateContent>
      </w:r>
      <w:r w:rsidRPr="003B4C18">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2BFF3CDE" wp14:editId="79CEDE45">
                <wp:simplePos x="0" y="0"/>
                <wp:positionH relativeFrom="margin">
                  <wp:posOffset>3000375</wp:posOffset>
                </wp:positionH>
                <wp:positionV relativeFrom="paragraph">
                  <wp:posOffset>0</wp:posOffset>
                </wp:positionV>
                <wp:extent cx="361950" cy="36195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361950" cy="361950"/>
                        </a:xfrm>
                        <a:prstGeom prst="flowChartConnector">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009C" id="Flowchart: Connector 2" o:spid="_x0000_s1026" type="#_x0000_t120" style="position:absolute;margin-left:236.25pt;margin-top:0;width:28.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" fillcolor="#00b0f0" strokecolor="#2f528f" strokeweight="1pt">
                <v:stroke joinstyle="miter"/>
                <w10:wrap anchorx="margin"/>
              </v:shape>
            </w:pict>
          </mc:Fallback>
        </mc:AlternateContent>
      </w:r>
      <w:r w:rsidRPr="003B4C18">
        <w:rPr>
          <w:rFonts w:ascii="Times New Roman" w:hAnsi="Times New Roman" w:cs="Times New Roman"/>
          <w:noProof/>
          <w:sz w:val="40"/>
          <w:szCs w:val="40"/>
        </w:rPr>
        <mc:AlternateContent>
          <mc:Choice Requires="wps">
            <w:drawing>
              <wp:anchor distT="0" distB="0" distL="114300" distR="114300" simplePos="0" relativeHeight="251665408" behindDoc="0" locked="0" layoutInCell="1" allowOverlap="1" wp14:anchorId="1032042A" wp14:editId="69D685EA">
                <wp:simplePos x="0" y="0"/>
                <wp:positionH relativeFrom="margin">
                  <wp:posOffset>2676525</wp:posOffset>
                </wp:positionH>
                <wp:positionV relativeFrom="paragraph">
                  <wp:posOffset>9525</wp:posOffset>
                </wp:positionV>
                <wp:extent cx="361950" cy="36195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361950" cy="361950"/>
                        </a:xfrm>
                        <a:prstGeom prst="flowChartConnector">
                          <a:avLst/>
                        </a:prstGeom>
                        <a:solidFill>
                          <a:schemeClr val="accent3">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A3AE2" id="Flowchart: Connector 4" o:spid="_x0000_s1026" type="#_x0000_t120" style="position:absolute;margin-left:210.75pt;margin-top:.75pt;width:28.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" fillcolor="#7b7b7b [2406]" strokecolor="#2f528f" strokeweight="1pt">
                <v:stroke joinstyle="miter"/>
                <w10:wrap anchorx="margin"/>
              </v:shape>
            </w:pict>
          </mc:Fallback>
        </mc:AlternateContent>
      </w:r>
      <w:r w:rsidRPr="003B4C18">
        <w:rPr>
          <w:rFonts w:ascii="Times New Roman" w:hAnsi="Times New Roman" w:cs="Times New Roman"/>
          <w:sz w:val="40"/>
          <w:szCs w:val="40"/>
        </w:rPr>
        <w:t>Tuscaloosa</w:t>
      </w:r>
      <w:r>
        <w:rPr>
          <w:rFonts w:ascii="Times New Roman" w:hAnsi="Times New Roman" w:cs="Times New Roman"/>
          <w:sz w:val="32"/>
          <w:szCs w:val="32"/>
        </w:rPr>
        <w:t xml:space="preserve">                    </w:t>
      </w:r>
      <w:r w:rsidRPr="003B4C18">
        <w:rPr>
          <w:rFonts w:ascii="Times New Roman" w:hAnsi="Times New Roman" w:cs="Times New Roman"/>
          <w:sz w:val="40"/>
          <w:szCs w:val="40"/>
        </w:rPr>
        <w:t>Integrative</w:t>
      </w:r>
    </w:p>
    <w:p w14:paraId="5FDDFBC0" w14:textId="46DF368C" w:rsidR="003B4C18" w:rsidRDefault="003B4C18" w:rsidP="003B4C18">
      <w:pPr>
        <w:pBdr>
          <w:bottom w:val="single" w:sz="12" w:space="1" w:color="auto"/>
        </w:pBdr>
        <w:jc w:val="center"/>
        <w:rPr>
          <w:rFonts w:ascii="Times New Roman" w:hAnsi="Times New Roman" w:cs="Times New Roman"/>
          <w:sz w:val="36"/>
          <w:szCs w:val="36"/>
        </w:rPr>
      </w:pPr>
      <w:r w:rsidRPr="003B4C18">
        <w:rPr>
          <w:rFonts w:ascii="Times New Roman" w:hAnsi="Times New Roman" w:cs="Times New Roman"/>
          <w:sz w:val="36"/>
          <w:szCs w:val="36"/>
        </w:rPr>
        <w:t>Family Medicine</w:t>
      </w:r>
    </w:p>
    <w:p w14:paraId="7A0D0A38" w14:textId="673832A3" w:rsidR="00597BAB" w:rsidRPr="00597BAB" w:rsidRDefault="00597BAB" w:rsidP="00597BAB">
      <w:pPr>
        <w:spacing w:line="360" w:lineRule="auto"/>
        <w:contextualSpacing/>
        <w:jc w:val="center"/>
        <w:rPr>
          <w:b/>
        </w:rPr>
      </w:pPr>
      <w:bookmarkStart w:id="0" w:name="_GoBack"/>
      <w:r w:rsidRPr="00597BAB">
        <w:rPr>
          <w:rFonts w:ascii="Times New Roman" w:hAnsi="Times New Roman" w:cs="Times New Roman"/>
          <w:b/>
          <w:sz w:val="40"/>
          <w:szCs w:val="40"/>
          <w:u w:val="single"/>
        </w:rPr>
        <w:t>24 Hour Cancellation &amp; “No Show” Fee Policy</w:t>
      </w:r>
    </w:p>
    <w:bookmarkEnd w:id="0"/>
    <w:p w14:paraId="05CBE3BC" w14:textId="77777777" w:rsidR="00597BAB" w:rsidRDefault="00597BAB" w:rsidP="002E71A2">
      <w:pPr>
        <w:spacing w:line="360" w:lineRule="auto"/>
        <w:contextualSpacing/>
      </w:pPr>
    </w:p>
    <w:p w14:paraId="6029A8B0" w14:textId="6384B9D2" w:rsidR="00597BAB" w:rsidRDefault="00597BAB" w:rsidP="002E71A2">
      <w:pPr>
        <w:spacing w:line="360" w:lineRule="auto"/>
        <w:contextualSpacing/>
        <w:rPr>
          <w:rFonts w:ascii="Times New Roman" w:hAnsi="Times New Roman" w:cs="Times New Roman"/>
          <w:sz w:val="28"/>
          <w:szCs w:val="28"/>
        </w:rPr>
      </w:pPr>
      <w:r w:rsidRPr="00597BAB">
        <w:rPr>
          <w:rFonts w:ascii="Times New Roman" w:hAnsi="Times New Roman" w:cs="Times New Roman"/>
          <w:noProof/>
          <w:sz w:val="28"/>
          <w:szCs w:val="28"/>
        </w:rPr>
        <mc:AlternateContent>
          <mc:Choice Requires="wpg">
            <w:drawing>
              <wp:anchor distT="45720" distB="45720" distL="182880" distR="182880" simplePos="0" relativeHeight="251667456" behindDoc="0" locked="0" layoutInCell="1" allowOverlap="1" wp14:anchorId="49E54AD5" wp14:editId="2A8075C6">
                <wp:simplePos x="0" y="0"/>
                <wp:positionH relativeFrom="margin">
                  <wp:align>right</wp:align>
                </wp:positionH>
                <wp:positionV relativeFrom="margin">
                  <wp:posOffset>4914900</wp:posOffset>
                </wp:positionV>
                <wp:extent cx="5943600" cy="14859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5943600" cy="1485900"/>
                          <a:chOff x="0" y="0"/>
                          <a:chExt cx="3567448" cy="1539569"/>
                        </a:xfrm>
                      </wpg:grpSpPr>
                      <wps:wsp>
                        <wps:cNvPr id="199" name="Rectangle 199"/>
                        <wps:cNvSpPr/>
                        <wps:spPr>
                          <a:xfrm>
                            <a:off x="0" y="0"/>
                            <a:ext cx="3567448" cy="2706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971A2" w14:textId="77777777" w:rsidR="00597BAB" w:rsidRDefault="00597BA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C55DE" w14:textId="6702C4F4" w:rsidR="00597BAB" w:rsidRPr="00597BAB" w:rsidRDefault="00597BAB" w:rsidP="00597BAB">
                              <w:pPr>
                                <w:jc w:val="center"/>
                                <w:rPr>
                                  <w:rFonts w:ascii="Georgia" w:hAnsi="Georgia" w:cs="Times New Roman"/>
                                  <w:b/>
                                  <w:caps/>
                                  <w:color w:val="000000" w:themeColor="text1"/>
                                  <w:sz w:val="36"/>
                                  <w:szCs w:val="36"/>
                                </w:rPr>
                              </w:pPr>
                              <w:r w:rsidRPr="00597BAB">
                                <w:rPr>
                                  <w:rFonts w:ascii="Georgia" w:hAnsi="Georgia" w:cs="Times New Roman"/>
                                  <w:b/>
                                  <w:caps/>
                                  <w:color w:val="000000" w:themeColor="text1"/>
                                  <w:sz w:val="36"/>
                                  <w:szCs w:val="36"/>
                                </w:rPr>
                                <w:t>A Charge of $35 will be assessed for each no-show or late cancellation office visit appointment if less than 24 hours notice is given.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54AD5" id="Group 198" o:spid="_x0000_s1026" style="position:absolute;margin-left:416.8pt;margin-top:387pt;width:468pt;height:117pt;z-index:251667456;mso-wrap-distance-left:14.4pt;mso-wrap-distance-top:3.6pt;mso-wrap-distance-right:14.4pt;mso-wrap-distance-bottom:3.6pt;mso-position-horizontal:righ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" fillcolor="#00b0f0" stroked="f" strokeweight="1pt">
                  <v:textbox>
                    <w:txbxContent>
                      <w:p w14:paraId="752971A2" w14:textId="77777777" w:rsidR="00597BAB" w:rsidRDefault="00597BA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47C55DE" w14:textId="6702C4F4" w:rsidR="00597BAB" w:rsidRPr="00597BAB" w:rsidRDefault="00597BAB" w:rsidP="00597BAB">
                        <w:pPr>
                          <w:jc w:val="center"/>
                          <w:rPr>
                            <w:rFonts w:ascii="Georgia" w:hAnsi="Georgia" w:cs="Times New Roman"/>
                            <w:b/>
                            <w:caps/>
                            <w:color w:val="000000" w:themeColor="text1"/>
                            <w:sz w:val="36"/>
                            <w:szCs w:val="36"/>
                          </w:rPr>
                        </w:pPr>
                        <w:r w:rsidRPr="00597BAB">
                          <w:rPr>
                            <w:rFonts w:ascii="Georgia" w:hAnsi="Georgia" w:cs="Times New Roman"/>
                            <w:b/>
                            <w:caps/>
                            <w:color w:val="000000" w:themeColor="text1"/>
                            <w:sz w:val="36"/>
                            <w:szCs w:val="36"/>
                          </w:rPr>
                          <w:t>A Charge of $35 will be assessed for each no-show or late cancellation office visit appointment if less than 24 hours notice is given.</w:t>
                        </w:r>
                      </w:p>
                    </w:txbxContent>
                  </v:textbox>
                </v:shape>
                <w10:wrap type="square" anchorx="margin" anchory="margin"/>
              </v:group>
            </w:pict>
          </mc:Fallback>
        </mc:AlternateContent>
      </w:r>
      <w:r w:rsidRPr="00597BAB">
        <w:rPr>
          <w:rFonts w:ascii="Times New Roman" w:hAnsi="Times New Roman" w:cs="Times New Roman"/>
          <w:sz w:val="28"/>
          <w:szCs w:val="28"/>
        </w:rPr>
        <w:t xml:space="preserve"> This policy has been established to help us serve you better. It is necessary for us to make appointments in order to see our patients as efficiently as possible. No-shows and late-cancellations cause problems that go beyond a financial impact on our practice. When an appointment is made, it takes an available time slot away from another patient. No-shows and late-cancellations delay the delivery of health care to other patients, some who are quite ill. A “no show” is missing a scheduled appointment. A “late cancellation” is canceling an appointment without calling us to cancel 24 hours in advance of an office visit. We understand that situations such as medical emergencies occasionally arise when an appointment cannot be </w:t>
      </w:r>
      <w:proofErr w:type="gramStart"/>
      <w:r w:rsidRPr="00597BAB">
        <w:rPr>
          <w:rFonts w:ascii="Times New Roman" w:hAnsi="Times New Roman" w:cs="Times New Roman"/>
          <w:sz w:val="28"/>
          <w:szCs w:val="28"/>
        </w:rPr>
        <w:t>kept</w:t>
      </w:r>
      <w:proofErr w:type="gramEnd"/>
      <w:r w:rsidRPr="00597BAB">
        <w:rPr>
          <w:rFonts w:ascii="Times New Roman" w:hAnsi="Times New Roman" w:cs="Times New Roman"/>
          <w:sz w:val="28"/>
          <w:szCs w:val="28"/>
        </w:rPr>
        <w:t xml:space="preserve"> and adequate notice is not possible. These situations will be considered on a case by case basis.</w:t>
      </w:r>
    </w:p>
    <w:p w14:paraId="2827E83A" w14:textId="77777777" w:rsidR="00597BAB" w:rsidRDefault="00597BAB" w:rsidP="002E71A2">
      <w:pPr>
        <w:spacing w:line="360" w:lineRule="auto"/>
        <w:contextualSpacing/>
        <w:rPr>
          <w:rFonts w:ascii="Times New Roman" w:hAnsi="Times New Roman" w:cs="Times New Roman"/>
          <w:sz w:val="28"/>
          <w:szCs w:val="28"/>
        </w:rPr>
      </w:pPr>
    </w:p>
    <w:p w14:paraId="24390E73" w14:textId="2137FD19" w:rsidR="003B4C18" w:rsidRPr="00597BAB" w:rsidRDefault="00597BAB" w:rsidP="002E71A2">
      <w:pPr>
        <w:spacing w:line="360" w:lineRule="auto"/>
        <w:contextualSpacing/>
        <w:rPr>
          <w:rFonts w:ascii="Times New Roman" w:hAnsi="Times New Roman" w:cs="Times New Roman"/>
          <w:sz w:val="28"/>
          <w:szCs w:val="28"/>
        </w:rPr>
      </w:pPr>
      <w:r w:rsidRPr="00597BAB">
        <w:rPr>
          <w:rFonts w:ascii="Times New Roman" w:hAnsi="Times New Roman" w:cs="Times New Roman"/>
          <w:sz w:val="28"/>
          <w:szCs w:val="28"/>
        </w:rPr>
        <w:t>Please understand that insurance companies consider this charge to be entirely the patient’s responsibility. Thank you for your understanding and cooperation as we strive to best serve t</w:t>
      </w:r>
      <w:r>
        <w:rPr>
          <w:rFonts w:ascii="Times New Roman" w:hAnsi="Times New Roman" w:cs="Times New Roman"/>
          <w:sz w:val="28"/>
          <w:szCs w:val="28"/>
        </w:rPr>
        <w:t>he needs of all our patients.</w:t>
      </w:r>
    </w:p>
    <w:sectPr w:rsidR="003B4C18" w:rsidRPr="00597B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9AA0" w14:textId="77777777" w:rsidR="00AF6A34" w:rsidRDefault="00AF6A34" w:rsidP="008851F2">
      <w:pPr>
        <w:spacing w:after="0" w:line="240" w:lineRule="auto"/>
      </w:pPr>
      <w:r>
        <w:separator/>
      </w:r>
    </w:p>
  </w:endnote>
  <w:endnote w:type="continuationSeparator" w:id="0">
    <w:p w14:paraId="49E1CF11" w14:textId="77777777" w:rsidR="00AF6A34" w:rsidRDefault="00AF6A34" w:rsidP="0088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C41F" w14:textId="2B8C12CD" w:rsidR="008851F2" w:rsidRDefault="008851F2">
    <w:pPr>
      <w:pStyle w:val="Footer"/>
    </w:pPr>
    <w:r>
      <w:t>5710 Watermelon Road, Suite 600</w:t>
    </w:r>
    <w:r>
      <w:tab/>
    </w:r>
    <w:r>
      <w:tab/>
      <w:t>205-345-6272 ext. 114</w:t>
    </w:r>
  </w:p>
  <w:p w14:paraId="1D9BCC54" w14:textId="630F4555" w:rsidR="008851F2" w:rsidRDefault="008851F2">
    <w:pPr>
      <w:pStyle w:val="Footer"/>
    </w:pPr>
    <w:r>
      <w:t>Northport, AL 35473</w:t>
    </w:r>
  </w:p>
  <w:p w14:paraId="665F65F4" w14:textId="77777777" w:rsidR="008851F2" w:rsidRDefault="0088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4914" w14:textId="77777777" w:rsidR="00AF6A34" w:rsidRDefault="00AF6A34" w:rsidP="008851F2">
      <w:pPr>
        <w:spacing w:after="0" w:line="240" w:lineRule="auto"/>
      </w:pPr>
      <w:r>
        <w:separator/>
      </w:r>
    </w:p>
  </w:footnote>
  <w:footnote w:type="continuationSeparator" w:id="0">
    <w:p w14:paraId="455B2065" w14:textId="77777777" w:rsidR="00AF6A34" w:rsidRDefault="00AF6A34" w:rsidP="0088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CD8"/>
    <w:multiLevelType w:val="hybridMultilevel"/>
    <w:tmpl w:val="7F6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18"/>
    <w:rsid w:val="000E01AD"/>
    <w:rsid w:val="00184BFC"/>
    <w:rsid w:val="00216CE5"/>
    <w:rsid w:val="002E71A2"/>
    <w:rsid w:val="00354011"/>
    <w:rsid w:val="003B4C18"/>
    <w:rsid w:val="003F0875"/>
    <w:rsid w:val="00414921"/>
    <w:rsid w:val="00453C2B"/>
    <w:rsid w:val="00597BAB"/>
    <w:rsid w:val="00656F76"/>
    <w:rsid w:val="0070055D"/>
    <w:rsid w:val="007977FF"/>
    <w:rsid w:val="007C38AC"/>
    <w:rsid w:val="00842F93"/>
    <w:rsid w:val="008851F2"/>
    <w:rsid w:val="008B6D9B"/>
    <w:rsid w:val="00907E50"/>
    <w:rsid w:val="00961140"/>
    <w:rsid w:val="0098437C"/>
    <w:rsid w:val="009A416E"/>
    <w:rsid w:val="00AF6A34"/>
    <w:rsid w:val="00B80B92"/>
    <w:rsid w:val="00BA545F"/>
    <w:rsid w:val="00C42E79"/>
    <w:rsid w:val="00D8017A"/>
    <w:rsid w:val="00DD7396"/>
    <w:rsid w:val="00EB2A6E"/>
    <w:rsid w:val="00F0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527E"/>
  <w15:chartTrackingRefBased/>
  <w15:docId w15:val="{A7387700-392D-4FE0-AFB4-19CC1B1D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140"/>
    <w:rPr>
      <w:color w:val="0563C1" w:themeColor="hyperlink"/>
      <w:u w:val="single"/>
    </w:rPr>
  </w:style>
  <w:style w:type="character" w:styleId="UnresolvedMention">
    <w:name w:val="Unresolved Mention"/>
    <w:basedOn w:val="DefaultParagraphFont"/>
    <w:uiPriority w:val="99"/>
    <w:semiHidden/>
    <w:unhideWhenUsed/>
    <w:rsid w:val="00961140"/>
    <w:rPr>
      <w:color w:val="808080"/>
      <w:shd w:val="clear" w:color="auto" w:fill="E6E6E6"/>
    </w:rPr>
  </w:style>
  <w:style w:type="paragraph" w:styleId="Header">
    <w:name w:val="header"/>
    <w:basedOn w:val="Normal"/>
    <w:link w:val="HeaderChar"/>
    <w:uiPriority w:val="99"/>
    <w:unhideWhenUsed/>
    <w:rsid w:val="0088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F2"/>
  </w:style>
  <w:style w:type="paragraph" w:styleId="Footer">
    <w:name w:val="footer"/>
    <w:basedOn w:val="Normal"/>
    <w:link w:val="FooterChar"/>
    <w:uiPriority w:val="99"/>
    <w:unhideWhenUsed/>
    <w:rsid w:val="0088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F2"/>
  </w:style>
  <w:style w:type="paragraph" w:styleId="ListParagraph">
    <w:name w:val="List Paragraph"/>
    <w:basedOn w:val="Normal"/>
    <w:uiPriority w:val="34"/>
    <w:qFormat/>
    <w:rsid w:val="0088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moss-luker</dc:creator>
  <cp:keywords/>
  <dc:description/>
  <cp:lastModifiedBy>BETH MOSS-LUKER</cp:lastModifiedBy>
  <cp:revision>2</cp:revision>
  <cp:lastPrinted>2018-08-23T15:53:00Z</cp:lastPrinted>
  <dcterms:created xsi:type="dcterms:W3CDTF">2018-11-10T19:13:00Z</dcterms:created>
  <dcterms:modified xsi:type="dcterms:W3CDTF">2018-11-10T19:13:00Z</dcterms:modified>
</cp:coreProperties>
</file>